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32D9" w14:textId="77777777" w:rsidR="003E12F7" w:rsidRDefault="003E12F7" w:rsidP="003E12F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2C5D0D" wp14:editId="282D0B42">
            <wp:extent cx="1865258" cy="660811"/>
            <wp:effectExtent l="0" t="0" r="1905" b="6350"/>
            <wp:docPr id="917469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6" cy="6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3305" w14:textId="77777777" w:rsidR="003E12F7" w:rsidRDefault="003E12F7" w:rsidP="003E12F7">
      <w:pPr>
        <w:pStyle w:val="NoSpacing"/>
        <w:jc w:val="center"/>
      </w:pPr>
    </w:p>
    <w:p w14:paraId="5DFDD21A" w14:textId="2944F477" w:rsidR="003E12F7" w:rsidRDefault="003E12F7" w:rsidP="003E12F7">
      <w:pPr>
        <w:pStyle w:val="NoSpacing"/>
        <w:jc w:val="center"/>
      </w:pPr>
      <w:r>
        <w:t>Versailles Community Betterment</w:t>
      </w:r>
    </w:p>
    <w:p w14:paraId="6D721353" w14:textId="77777777" w:rsidR="003E12F7" w:rsidRDefault="003E12F7" w:rsidP="003E12F7">
      <w:pPr>
        <w:pStyle w:val="NoSpacing"/>
        <w:jc w:val="center"/>
      </w:pPr>
      <w:r>
        <w:t>Annual Board Meeting Agenda</w:t>
      </w:r>
    </w:p>
    <w:p w14:paraId="4C5C35DC" w14:textId="6B258B96" w:rsidR="003E12F7" w:rsidRDefault="003E12F7" w:rsidP="003E12F7">
      <w:pPr>
        <w:pStyle w:val="NoSpacing"/>
        <w:jc w:val="center"/>
      </w:pPr>
      <w:r>
        <w:t>April 29, 2024 @ 6:00PM</w:t>
      </w:r>
    </w:p>
    <w:p w14:paraId="088B298B" w14:textId="77777777" w:rsidR="003E12F7" w:rsidRDefault="003E12F7" w:rsidP="003E12F7">
      <w:pPr>
        <w:pStyle w:val="NoSpacing"/>
        <w:jc w:val="center"/>
      </w:pPr>
      <w:r>
        <w:t>Morgan County Library</w:t>
      </w:r>
    </w:p>
    <w:p w14:paraId="5DC56D32" w14:textId="77777777" w:rsidR="003E12F7" w:rsidRDefault="003E12F7" w:rsidP="003E12F7">
      <w:pPr>
        <w:jc w:val="center"/>
        <w:rPr>
          <w:rFonts w:ascii="Arial" w:hAnsi="Arial" w:cs="Arial"/>
        </w:rPr>
      </w:pPr>
    </w:p>
    <w:p w14:paraId="79FAFDBD" w14:textId="77777777" w:rsidR="003E12F7" w:rsidRDefault="003E12F7" w:rsidP="003E1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E52F0D" w14:textId="2363989A" w:rsidR="003E12F7" w:rsidRDefault="003E12F7" w:rsidP="003E12F7">
      <w:pPr>
        <w:pStyle w:val="ListParagraph"/>
        <w:numPr>
          <w:ilvl w:val="0"/>
          <w:numId w:val="1"/>
        </w:numPr>
      </w:pPr>
      <w:r>
        <w:t xml:space="preserve">Call to Order </w:t>
      </w:r>
      <w:r w:rsidR="003748EB">
        <w:t>--</w:t>
      </w:r>
      <w:r>
        <w:t>- 6:00PM Curtis</w:t>
      </w:r>
    </w:p>
    <w:p w14:paraId="6F4AD512" w14:textId="77777777" w:rsidR="003E12F7" w:rsidRDefault="003E12F7" w:rsidP="003E12F7">
      <w:pPr>
        <w:pStyle w:val="ListParagraph"/>
        <w:numPr>
          <w:ilvl w:val="0"/>
          <w:numId w:val="1"/>
        </w:numPr>
      </w:pPr>
      <w:r>
        <w:t>Pledge of Allegiance --- Prayer</w:t>
      </w:r>
    </w:p>
    <w:p w14:paraId="24DCFB18" w14:textId="77777777" w:rsidR="003E12F7" w:rsidRDefault="003E12F7" w:rsidP="003E12F7">
      <w:pPr>
        <w:pStyle w:val="ListParagraph"/>
        <w:numPr>
          <w:ilvl w:val="0"/>
          <w:numId w:val="1"/>
        </w:numPr>
      </w:pPr>
      <w:r>
        <w:t>Treasurer’s Report/emailed previously/Corrections and Approval</w:t>
      </w:r>
    </w:p>
    <w:p w14:paraId="4C997C65" w14:textId="77777777" w:rsidR="003E12F7" w:rsidRDefault="003E12F7" w:rsidP="003E12F7">
      <w:pPr>
        <w:pStyle w:val="ListParagraph"/>
        <w:numPr>
          <w:ilvl w:val="0"/>
          <w:numId w:val="1"/>
        </w:numPr>
      </w:pPr>
      <w:r>
        <w:t>Meeting Minutes/emailed previously/Corrections and Approval</w:t>
      </w:r>
    </w:p>
    <w:p w14:paraId="3745FCC4" w14:textId="77777777" w:rsidR="003E12F7" w:rsidRDefault="003E12F7" w:rsidP="003E12F7">
      <w:pPr>
        <w:pStyle w:val="ListParagraph"/>
        <w:ind w:left="1440"/>
      </w:pPr>
    </w:p>
    <w:p w14:paraId="12FECF63" w14:textId="77777777" w:rsidR="003E12F7" w:rsidRDefault="003E12F7" w:rsidP="003E12F7">
      <w:pPr>
        <w:pStyle w:val="ListParagraph"/>
        <w:numPr>
          <w:ilvl w:val="0"/>
          <w:numId w:val="1"/>
        </w:numPr>
      </w:pPr>
      <w:r>
        <w:t>New Business:</w:t>
      </w:r>
    </w:p>
    <w:p w14:paraId="47593B07" w14:textId="5891F795" w:rsidR="003E12F7" w:rsidRDefault="00E9317A" w:rsidP="00E9317A">
      <w:pPr>
        <w:pStyle w:val="ListParagraph"/>
        <w:numPr>
          <w:ilvl w:val="1"/>
          <w:numId w:val="1"/>
        </w:numPr>
      </w:pPr>
      <w:r>
        <w:t>Our website/Facebook manager, Stefanie LaFoy, has asked for a backup person to learn the programs, passwords and renewal information. Shawna Evans has volunteered to be trained and to assist as needed. Vote.</w:t>
      </w:r>
    </w:p>
    <w:p w14:paraId="4827120C" w14:textId="7D8537C7" w:rsidR="00E9317A" w:rsidRDefault="00E9317A" w:rsidP="00E9317A">
      <w:pPr>
        <w:pStyle w:val="ListParagraph"/>
        <w:numPr>
          <w:ilvl w:val="1"/>
          <w:numId w:val="1"/>
        </w:numPr>
      </w:pPr>
      <w:r>
        <w:t>Our committee names: Residential Beautification and Commercial Beautification would like to be renamed</w:t>
      </w:r>
      <w:r w:rsidR="002850E6">
        <w:t xml:space="preserve"> to drop the word “Beautification” </w:t>
      </w:r>
      <w:r w:rsidR="00B820B2">
        <w:t>on</w:t>
      </w:r>
      <w:r w:rsidR="002850E6">
        <w:t xml:space="preserve"> both</w:t>
      </w:r>
      <w:r w:rsidR="00B820B2">
        <w:t xml:space="preserve"> titles</w:t>
      </w:r>
      <w:r>
        <w:t>: Residential and Commercial</w:t>
      </w:r>
      <w:r w:rsidR="00EB773C">
        <w:t xml:space="preserve"> would be the new committee titles</w:t>
      </w:r>
      <w:r>
        <w:t>. Vote</w:t>
      </w:r>
    </w:p>
    <w:p w14:paraId="1B4CC406" w14:textId="77777777" w:rsidR="00813376" w:rsidRDefault="00E9317A" w:rsidP="00E9317A">
      <w:pPr>
        <w:pStyle w:val="ListParagraph"/>
        <w:numPr>
          <w:ilvl w:val="1"/>
          <w:numId w:val="1"/>
        </w:numPr>
      </w:pPr>
      <w:r>
        <w:t>Missouri Community Betterment annual conference will be held in Jefferson City in October this year. We need a person/committee to secure our silent auction contribution. We authorized up to $150 for it last year.</w:t>
      </w:r>
    </w:p>
    <w:p w14:paraId="6B677A38" w14:textId="3EFC85EF" w:rsidR="003056BB" w:rsidRDefault="00E9317A" w:rsidP="009D6742">
      <w:pPr>
        <w:pStyle w:val="ListParagraph"/>
        <w:ind w:left="1440"/>
      </w:pPr>
      <w:r>
        <w:t xml:space="preserve"> </w:t>
      </w:r>
      <w:r w:rsidR="00813376">
        <w:t xml:space="preserve">Need person/committee. Need budget amount to spend. </w:t>
      </w:r>
    </w:p>
    <w:p w14:paraId="4CC36C52" w14:textId="77777777" w:rsidR="00813376" w:rsidRDefault="00813376" w:rsidP="00813376">
      <w:pPr>
        <w:pStyle w:val="ListParagraph"/>
        <w:ind w:left="1440"/>
      </w:pPr>
    </w:p>
    <w:p w14:paraId="453A4366" w14:textId="77777777" w:rsidR="003E12F7" w:rsidRDefault="003E12F7" w:rsidP="003E12F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Sub-committee Reports:</w:t>
      </w:r>
    </w:p>
    <w:p w14:paraId="6738814F" w14:textId="77777777" w:rsidR="003E12F7" w:rsidRDefault="003E12F7" w:rsidP="003E12F7">
      <w:pPr>
        <w:pStyle w:val="ListParagraph"/>
        <w:rPr>
          <w:rFonts w:cstheme="minorHAnsi"/>
        </w:rPr>
      </w:pPr>
    </w:p>
    <w:p w14:paraId="7DC5AB0E" w14:textId="579F5992" w:rsidR="003E12F7" w:rsidRDefault="003E12F7" w:rsidP="003E12F7">
      <w:pPr>
        <w:pStyle w:val="ListParagraph"/>
        <w:numPr>
          <w:ilvl w:val="1"/>
          <w:numId w:val="1"/>
        </w:numPr>
      </w:pPr>
      <w:r>
        <w:t>Residential, Dani</w:t>
      </w:r>
    </w:p>
    <w:p w14:paraId="234045DA" w14:textId="173C1547" w:rsidR="003E12F7" w:rsidRDefault="003E12F7" w:rsidP="003E12F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Commercial, Becky C</w:t>
      </w:r>
    </w:p>
    <w:p w14:paraId="73C48925" w14:textId="7708F318" w:rsidR="003E12F7" w:rsidRDefault="003E12F7" w:rsidP="003E12F7">
      <w:pPr>
        <w:pStyle w:val="ListParagraph"/>
        <w:numPr>
          <w:ilvl w:val="1"/>
          <w:numId w:val="1"/>
        </w:numPr>
      </w:pPr>
      <w:r>
        <w:t xml:space="preserve">Youth, Tony </w:t>
      </w:r>
    </w:p>
    <w:p w14:paraId="55CE3F2F" w14:textId="77777777" w:rsidR="003E12F7" w:rsidRDefault="003E12F7" w:rsidP="003E12F7">
      <w:pPr>
        <w:pStyle w:val="ListParagraph"/>
        <w:ind w:left="1440"/>
      </w:pPr>
    </w:p>
    <w:p w14:paraId="645AD9E5" w14:textId="77777777" w:rsidR="003E12F7" w:rsidRDefault="003E12F7" w:rsidP="003E12F7">
      <w:pPr>
        <w:pStyle w:val="ListParagraph"/>
        <w:numPr>
          <w:ilvl w:val="0"/>
          <w:numId w:val="1"/>
        </w:numPr>
      </w:pPr>
      <w:r>
        <w:t>Other business:</w:t>
      </w:r>
    </w:p>
    <w:p w14:paraId="0C660EA5" w14:textId="77777777" w:rsidR="003E12F7" w:rsidRDefault="003E12F7" w:rsidP="003E12F7">
      <w:pPr>
        <w:pStyle w:val="ListParagraph"/>
      </w:pPr>
    </w:p>
    <w:p w14:paraId="424C8B5C" w14:textId="067E310A" w:rsidR="003E12F7" w:rsidRDefault="00813376" w:rsidP="003E12F7">
      <w:pPr>
        <w:pStyle w:val="ListParagraph"/>
        <w:numPr>
          <w:ilvl w:val="1"/>
          <w:numId w:val="1"/>
        </w:numPr>
      </w:pPr>
      <w:r>
        <w:t>Curtis Cunningham has graciously served our VCB board as president since October, 2023. We appreciate his leadership and volunteer heart in helping us through this time</w:t>
      </w:r>
      <w:r w:rsidR="00C751CA">
        <w:t xml:space="preserve"> period</w:t>
      </w:r>
      <w:r>
        <w:t xml:space="preserve">. Stefanie LaFoy has agreed to and </w:t>
      </w:r>
      <w:r w:rsidR="00C751CA">
        <w:t xml:space="preserve">has </w:t>
      </w:r>
      <w:r>
        <w:t xml:space="preserve">been voted in as our next VCB president to serve </w:t>
      </w:r>
      <w:r w:rsidR="005A3B5C">
        <w:t xml:space="preserve">now through </w:t>
      </w:r>
      <w:r w:rsidR="00B85F56">
        <w:t xml:space="preserve">January, 2025 and hopefully many years beyond. </w:t>
      </w:r>
      <w:r w:rsidR="005A3B5C">
        <w:t xml:space="preserve"> </w:t>
      </w:r>
    </w:p>
    <w:p w14:paraId="09E052DA" w14:textId="1BADD0F3" w:rsidR="005A3B5C" w:rsidRDefault="005A3B5C" w:rsidP="005A3B5C">
      <w:pPr>
        <w:pStyle w:val="ListParagraph"/>
        <w:ind w:left="1440"/>
      </w:pPr>
      <w:r>
        <w:t xml:space="preserve">Thank </w:t>
      </w:r>
      <w:r w:rsidR="009F0E5C">
        <w:t>you, Curtis</w:t>
      </w:r>
      <w:r>
        <w:t>!!!  Welcome Stefanie!!!</w:t>
      </w:r>
    </w:p>
    <w:p w14:paraId="7C4EB0B0" w14:textId="61D2862C" w:rsidR="009F0E5C" w:rsidRDefault="009F0E5C" w:rsidP="009F0E5C">
      <w:pPr>
        <w:pStyle w:val="ListParagraph"/>
        <w:numPr>
          <w:ilvl w:val="1"/>
          <w:numId w:val="1"/>
        </w:numPr>
      </w:pPr>
      <w:r>
        <w:t xml:space="preserve">Laura Coons will now assist in updating our signature cards </w:t>
      </w:r>
      <w:r w:rsidR="00AE7514">
        <w:t xml:space="preserve">at The Bank of Versailles </w:t>
      </w:r>
      <w:r w:rsidR="00065B10">
        <w:t>with the executive board.</w:t>
      </w:r>
    </w:p>
    <w:p w14:paraId="0D8B23D6" w14:textId="77777777" w:rsidR="003E12F7" w:rsidRDefault="003E12F7" w:rsidP="003E12F7">
      <w:pPr>
        <w:pStyle w:val="ListParagraph"/>
        <w:ind w:left="1440"/>
      </w:pPr>
      <w:r>
        <w:t xml:space="preserve"> </w:t>
      </w:r>
    </w:p>
    <w:p w14:paraId="4DE585D3" w14:textId="77777777" w:rsidR="00813376" w:rsidRDefault="003E12F7" w:rsidP="003E12F7">
      <w:pPr>
        <w:pStyle w:val="ListParagraph"/>
        <w:numPr>
          <w:ilvl w:val="0"/>
          <w:numId w:val="1"/>
        </w:numPr>
      </w:pPr>
      <w:r>
        <w:t>Next meeting date –</w:t>
      </w:r>
      <w:r w:rsidR="00813376">
        <w:t>July</w:t>
      </w:r>
      <w:r>
        <w:t xml:space="preserve"> 29, 2024</w:t>
      </w:r>
    </w:p>
    <w:p w14:paraId="7B741A77" w14:textId="4AA242B2" w:rsidR="00813376" w:rsidRDefault="003E12F7" w:rsidP="00813376">
      <w:pPr>
        <w:pStyle w:val="ListParagraph"/>
      </w:pPr>
      <w:r>
        <w:t xml:space="preserve">    </w:t>
      </w:r>
    </w:p>
    <w:p w14:paraId="2DEA934C" w14:textId="687AD09F" w:rsidR="003E12F7" w:rsidRDefault="003E12F7" w:rsidP="003E12F7">
      <w:pPr>
        <w:pStyle w:val="ListParagraph"/>
        <w:numPr>
          <w:ilvl w:val="0"/>
          <w:numId w:val="1"/>
        </w:numPr>
      </w:pPr>
      <w:r>
        <w:t xml:space="preserve"> Adjourn </w:t>
      </w:r>
    </w:p>
    <w:p w14:paraId="761A1685" w14:textId="77777777" w:rsidR="00E76ED9" w:rsidRDefault="00E76ED9"/>
    <w:sectPr w:rsidR="00E7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937"/>
    <w:multiLevelType w:val="hybridMultilevel"/>
    <w:tmpl w:val="4D5E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7"/>
    <w:rsid w:val="00065B10"/>
    <w:rsid w:val="001363D9"/>
    <w:rsid w:val="001666B3"/>
    <w:rsid w:val="002850E6"/>
    <w:rsid w:val="002D6F9F"/>
    <w:rsid w:val="003056BB"/>
    <w:rsid w:val="003748EB"/>
    <w:rsid w:val="003950D6"/>
    <w:rsid w:val="003E12F7"/>
    <w:rsid w:val="003E5968"/>
    <w:rsid w:val="004B259F"/>
    <w:rsid w:val="00576B2F"/>
    <w:rsid w:val="005A3B5C"/>
    <w:rsid w:val="005E1420"/>
    <w:rsid w:val="00813376"/>
    <w:rsid w:val="009D6742"/>
    <w:rsid w:val="009F0E5C"/>
    <w:rsid w:val="00A1323C"/>
    <w:rsid w:val="00AE7514"/>
    <w:rsid w:val="00B21CB4"/>
    <w:rsid w:val="00B820B2"/>
    <w:rsid w:val="00B85F56"/>
    <w:rsid w:val="00C722A0"/>
    <w:rsid w:val="00C751CA"/>
    <w:rsid w:val="00D74927"/>
    <w:rsid w:val="00E67349"/>
    <w:rsid w:val="00E72125"/>
    <w:rsid w:val="00E76ED9"/>
    <w:rsid w:val="00E9317A"/>
    <w:rsid w:val="00E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4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Brewer</dc:creator>
  <cp:lastModifiedBy>Bookkeeper</cp:lastModifiedBy>
  <cp:revision>2</cp:revision>
  <dcterms:created xsi:type="dcterms:W3CDTF">2024-04-26T01:58:00Z</dcterms:created>
  <dcterms:modified xsi:type="dcterms:W3CDTF">2024-04-26T01:58:00Z</dcterms:modified>
</cp:coreProperties>
</file>