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Versailles Community Betterment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Fundraiser Committee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March 5,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Fundraiser Committee met on Tuesday, March 5, 2019, at 8:30 a.m. at Square Deals to recap the fish fry held on Mar. 2.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Elva Clark, Leslie Mooney, Jacquie Brewer, Doris Hilty, Kathy Jones, and Amy Siler.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Elva reported that over 300 people were served at the dinner, with a profit of $4171.00 made.  Expenses totaled $1177.25.  Approximately 260 tickets were presold and 100 walk ins were noted.  The dinner music was a success and enjoyed by many.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notes will be sent out by Kathy and it was voted to give $100 to the Assembly of God Church for use of their facility.   We used 105 pounds of fish, at $4/poud,  ordered from Pioneer, but Leslie suggested we look into other options for next year. Margaret Nolt was paid $385 for making the potatoes, beans, and cornbread but it was discussed that next year, we have traditional cornbread instead of the Mennonite type that Margaret made this year.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Amy Siler was there to inform the group about the 3MT team that will be in town from July 13-20 and had tickets for the fundraiser spaghetti dinner on April 27 for that cause.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quartermania event was discussed, which is being held in Osage Beach on Mar. 24.  Elva and Leslie are interested in going to see how it works as a possible fundraiser.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Elva stated that Mary Jo Jackson and possibly Rita Sanders were interested in joining the fundraiser committee and our next event will be the Ice Cream Social, set for Sunday, May 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next meeting was set for next Thursday, March 14 at 2:00 to start preparing for this.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Respectfully submitted,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Kathy Jones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